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F772A" w14:textId="2089723E" w:rsidR="00982D1F" w:rsidRPr="00BF7702" w:rsidRDefault="00982D1F" w:rsidP="00982D1F">
      <w:pPr>
        <w:rPr>
          <w:b/>
          <w:bCs/>
          <w:sz w:val="28"/>
          <w:szCs w:val="28"/>
        </w:rPr>
      </w:pPr>
      <w:r w:rsidRPr="00BF7702">
        <w:rPr>
          <w:b/>
          <w:bCs/>
          <w:sz w:val="28"/>
          <w:szCs w:val="28"/>
        </w:rPr>
        <w:t xml:space="preserve">Salg af leisure ydelser </w:t>
      </w:r>
      <w:r w:rsidR="00663A42">
        <w:rPr>
          <w:b/>
          <w:bCs/>
          <w:sz w:val="28"/>
          <w:szCs w:val="28"/>
        </w:rPr>
        <w:t>–</w:t>
      </w:r>
      <w:r w:rsidRPr="00BF7702">
        <w:rPr>
          <w:b/>
          <w:bCs/>
          <w:sz w:val="28"/>
          <w:szCs w:val="28"/>
        </w:rPr>
        <w:t xml:space="preserve"> pakketilbud</w:t>
      </w:r>
    </w:p>
    <w:p w14:paraId="55CB4798" w14:textId="77777777" w:rsidR="00982D1F" w:rsidRDefault="00982D1F" w:rsidP="00982D1F">
      <w:pPr>
        <w:rPr>
          <w:u w:val="single"/>
        </w:rPr>
      </w:pPr>
    </w:p>
    <w:p w14:paraId="72867B0A" w14:textId="0D1A8A3E" w:rsidR="00982D1F" w:rsidRPr="00B76789" w:rsidRDefault="00982D1F" w:rsidP="00982D1F">
      <w:pPr>
        <w:rPr>
          <w:b/>
          <w:bCs/>
        </w:rPr>
      </w:pPr>
      <w:r w:rsidRPr="00B76789">
        <w:rPr>
          <w:b/>
          <w:bCs/>
        </w:rPr>
        <w:t>Hvorfor</w:t>
      </w:r>
      <w:r w:rsidR="00B76789" w:rsidRPr="00B76789">
        <w:rPr>
          <w:rFonts w:cstheme="minorHAnsi"/>
          <w:b/>
          <w:bCs/>
        </w:rPr>
        <w:t xml:space="preserve"> </w:t>
      </w:r>
      <w:r w:rsidR="00B76789">
        <w:rPr>
          <w:rFonts w:cstheme="minorHAnsi"/>
          <w:b/>
          <w:bCs/>
        </w:rPr>
        <w:t xml:space="preserve">er salg af </w:t>
      </w:r>
      <w:r w:rsidR="00B76789" w:rsidRPr="00B76789">
        <w:rPr>
          <w:rFonts w:cstheme="minorHAnsi"/>
          <w:b/>
          <w:bCs/>
        </w:rPr>
        <w:t>leisure ydelser interessante</w:t>
      </w:r>
      <w:r w:rsidRPr="00B76789">
        <w:rPr>
          <w:b/>
          <w:bCs/>
        </w:rPr>
        <w:t>?</w:t>
      </w:r>
    </w:p>
    <w:p w14:paraId="2C2B3342" w14:textId="0F9E58D8" w:rsidR="00982D1F" w:rsidRDefault="00982D1F" w:rsidP="00982D1F">
      <w:r>
        <w:rPr>
          <w:rFonts w:cstheme="minorHAnsi"/>
        </w:rPr>
        <w:t>Salg af leisure ydelser er ofte forbundet med høje salgskommissioner. Alligevel vælger mange hoteller at anvende eksterne salgskanaler</w:t>
      </w:r>
      <w:r w:rsidR="00B76789">
        <w:rPr>
          <w:rFonts w:cstheme="minorHAnsi"/>
        </w:rPr>
        <w:t>,</w:t>
      </w:r>
      <w:r>
        <w:rPr>
          <w:rFonts w:cstheme="minorHAnsi"/>
        </w:rPr>
        <w:t xml:space="preserve"> som har høje salgskommissioner. Baggrunden er, at det ofte antages at være nødvendig for at sælge den kapacitet, man ikke selv kan sælge – især udenfor sæsonen. Så længe omkostningen til en salgskanal ikke overstiger den merindtjening den skaber, er det også et økonomisk bæredygtig</w:t>
      </w:r>
      <w:r w:rsidR="00B76789">
        <w:rPr>
          <w:rFonts w:cstheme="minorHAnsi"/>
        </w:rPr>
        <w:t>t</w:t>
      </w:r>
      <w:r>
        <w:rPr>
          <w:rFonts w:cstheme="minorHAnsi"/>
        </w:rPr>
        <w:t xml:space="preserve"> valg.</w:t>
      </w:r>
    </w:p>
    <w:p w14:paraId="105A31F0" w14:textId="77777777" w:rsidR="00982D1F" w:rsidRPr="00AA5C2C" w:rsidRDefault="00982D1F" w:rsidP="00982D1F">
      <w:pPr>
        <w:rPr>
          <w:b/>
          <w:bCs/>
        </w:rPr>
      </w:pPr>
      <w:r>
        <w:rPr>
          <w:b/>
          <w:bCs/>
        </w:rPr>
        <w:t>Valg omkring</w:t>
      </w:r>
      <w:r w:rsidRPr="00AA5C2C">
        <w:rPr>
          <w:b/>
          <w:bCs/>
        </w:rPr>
        <w:t xml:space="preserve"> leisure ydelser:</w:t>
      </w:r>
    </w:p>
    <w:p w14:paraId="6F3A782F" w14:textId="77777777" w:rsidR="00982D1F" w:rsidRDefault="00982D1F" w:rsidP="00982D1F">
      <w:pPr>
        <w:pStyle w:val="Listeafsnit"/>
        <w:numPr>
          <w:ilvl w:val="0"/>
          <w:numId w:val="3"/>
        </w:numPr>
        <w:spacing w:after="0"/>
      </w:pPr>
      <w:r>
        <w:t>Salg af pakker til fritidsrejsende kan være vores vigtigste gæstesegment, og med en prisstruktur der afspejler denne yndlingsgæst. Er vores priser til vores vigtigste gæster tilstrækkelig til at dække vores omkostninger, vil virksomhedens indtjening ofte være tilfredsstillende.</w:t>
      </w:r>
    </w:p>
    <w:p w14:paraId="3121A587" w14:textId="7F780287" w:rsidR="00982D1F" w:rsidRDefault="00982D1F" w:rsidP="00982D1F">
      <w:pPr>
        <w:pStyle w:val="Listeafsnit"/>
        <w:numPr>
          <w:ilvl w:val="0"/>
          <w:numId w:val="3"/>
        </w:numPr>
        <w:spacing w:after="0"/>
      </w:pPr>
      <w:r>
        <w:t>Vi kan træffe et valg om, at alt omsætning er velkommen og at få gæster er bedre end ingen, også selvom priserne er la</w:t>
      </w:r>
      <w:r w:rsidR="00B76789">
        <w:t>n</w:t>
      </w:r>
      <w:r>
        <w:t>gt lavere end det salg</w:t>
      </w:r>
      <w:r w:rsidR="00B76789">
        <w:t>,</w:t>
      </w:r>
      <w:r>
        <w:t xml:space="preserve"> vi har til vores primære gæstesegment. </w:t>
      </w:r>
    </w:p>
    <w:p w14:paraId="72D7E8A8" w14:textId="77777777" w:rsidR="00982D1F" w:rsidRDefault="00982D1F" w:rsidP="00982D1F">
      <w:pPr>
        <w:pStyle w:val="Listeafsnit"/>
        <w:numPr>
          <w:ilvl w:val="0"/>
          <w:numId w:val="3"/>
        </w:numPr>
        <w:spacing w:after="0"/>
      </w:pPr>
      <w:r>
        <w:t>Vi kan også vælge, at en gæst som er kommet via en salgskanal med høje salgskommissioner blot lige, skal hænge økonomisk sammen, og dermed skabe grundlag for aktivitet og mersalg under opholdet.</w:t>
      </w:r>
    </w:p>
    <w:p w14:paraId="60057335" w14:textId="3A05F58C" w:rsidR="00982D1F" w:rsidRDefault="00982D1F" w:rsidP="00982D1F">
      <w:pPr>
        <w:pStyle w:val="Listeafsnit"/>
        <w:numPr>
          <w:ilvl w:val="0"/>
          <w:numId w:val="3"/>
        </w:numPr>
        <w:spacing w:after="0"/>
      </w:pPr>
      <w:r>
        <w:t>Vi kan undlade at samarbejde med salgskanaler</w:t>
      </w:r>
      <w:r w:rsidR="00B76789">
        <w:t>,</w:t>
      </w:r>
      <w:r>
        <w:t xml:space="preserve"> som har høje salgskommissioner - også udenfor sæsonen, hvor det er mest tiltrængt. </w:t>
      </w:r>
    </w:p>
    <w:p w14:paraId="4C21B3F6" w14:textId="77777777" w:rsidR="00982D1F" w:rsidRDefault="00982D1F" w:rsidP="00982D1F">
      <w:pPr>
        <w:pStyle w:val="Listeafsnit"/>
        <w:spacing w:after="0"/>
      </w:pPr>
    </w:p>
    <w:p w14:paraId="4401B9EF" w14:textId="360DF688" w:rsidR="00982D1F" w:rsidRDefault="00982D1F" w:rsidP="00982D1F">
      <w:r>
        <w:t xml:space="preserve">Uanset hvad man vælger, er det bedst at træffe sine valg på baggrund af en viden om de økonomiske konsekvenser af </w:t>
      </w:r>
      <w:r w:rsidR="00790C12">
        <w:t>ens</w:t>
      </w:r>
      <w:r>
        <w:t xml:space="preserve"> valg. I sidste ende handler det om at træffe det valg, som kan bidrage </w:t>
      </w:r>
      <w:r w:rsidR="002A1DF4">
        <w:t xml:space="preserve">både mest og </w:t>
      </w:r>
      <w:r>
        <w:t>positivt til bundlinjen.</w:t>
      </w:r>
    </w:p>
    <w:p w14:paraId="1146F04D" w14:textId="77777777" w:rsidR="00982D1F" w:rsidRPr="00B76789" w:rsidRDefault="00982D1F" w:rsidP="00982D1F">
      <w:pPr>
        <w:rPr>
          <w:i/>
          <w:iCs/>
        </w:rPr>
      </w:pPr>
      <w:r w:rsidRPr="00B76789">
        <w:rPr>
          <w:i/>
          <w:iCs/>
        </w:rPr>
        <w:t>Sædvanlig hindring</w:t>
      </w:r>
    </w:p>
    <w:p w14:paraId="697D71B8" w14:textId="77777777" w:rsidR="00982D1F" w:rsidRDefault="00982D1F" w:rsidP="00982D1F">
      <w:pPr>
        <w:pStyle w:val="Listeafsnit"/>
        <w:numPr>
          <w:ilvl w:val="0"/>
          <w:numId w:val="1"/>
        </w:numPr>
      </w:pPr>
      <w:r>
        <w:t>Manglende overblik over hvor rentabel en pågældende salgskanal er. Der er brug for at afdække hvor meget den enkelte salgskanal bidrager med kontra de omkostninger, der er knyttet til salget.</w:t>
      </w:r>
    </w:p>
    <w:p w14:paraId="6218F8D0" w14:textId="77777777" w:rsidR="00B76789" w:rsidRDefault="00B76789" w:rsidP="00982D1F">
      <w:pPr>
        <w:rPr>
          <w:b/>
          <w:bCs/>
        </w:rPr>
      </w:pPr>
    </w:p>
    <w:p w14:paraId="0C807F15" w14:textId="2847B5DF" w:rsidR="00982D1F" w:rsidRPr="00B76789" w:rsidRDefault="00982D1F" w:rsidP="00982D1F">
      <w:pPr>
        <w:rPr>
          <w:b/>
          <w:bCs/>
        </w:rPr>
      </w:pPr>
      <w:r w:rsidRPr="00B76789">
        <w:rPr>
          <w:b/>
          <w:bCs/>
        </w:rPr>
        <w:t>Hvad undersøger vi</w:t>
      </w:r>
      <w:r w:rsidR="00B76789">
        <w:rPr>
          <w:b/>
          <w:bCs/>
        </w:rPr>
        <w:t>?</w:t>
      </w:r>
      <w:r w:rsidRPr="00B76789">
        <w:rPr>
          <w:b/>
          <w:bCs/>
        </w:rPr>
        <w:t xml:space="preserve"> </w:t>
      </w:r>
    </w:p>
    <w:p w14:paraId="3897F6EF" w14:textId="77777777" w:rsidR="00982D1F" w:rsidRDefault="00982D1F" w:rsidP="00982D1F">
      <w:pPr>
        <w:pStyle w:val="Listeafsnit"/>
        <w:numPr>
          <w:ilvl w:val="0"/>
          <w:numId w:val="2"/>
        </w:numPr>
      </w:pPr>
      <w:r w:rsidRPr="002804CA">
        <w:rPr>
          <w:b/>
          <w:bCs/>
        </w:rPr>
        <w:t>Fordelingsnøgle</w:t>
      </w:r>
      <w:r>
        <w:t xml:space="preserve"> – Overblik over hvad en pakkeløsning kan koste hos et rejsebureau.</w:t>
      </w:r>
    </w:p>
    <w:p w14:paraId="38E91268" w14:textId="77777777" w:rsidR="00982D1F" w:rsidRDefault="00982D1F" w:rsidP="00982D1F">
      <w:pPr>
        <w:pStyle w:val="Listeafsnit"/>
        <w:numPr>
          <w:ilvl w:val="0"/>
          <w:numId w:val="2"/>
        </w:numPr>
      </w:pPr>
      <w:r w:rsidRPr="002804CA">
        <w:rPr>
          <w:b/>
          <w:bCs/>
        </w:rPr>
        <w:t>Kalkulation</w:t>
      </w:r>
      <w:r>
        <w:t xml:space="preserve"> af produkterne – hvad koster vores ydelser – variable enhedsomkostninger</w:t>
      </w:r>
    </w:p>
    <w:p w14:paraId="6073E29E" w14:textId="06A94EFB" w:rsidR="00982D1F" w:rsidRDefault="00B76789" w:rsidP="00982D1F">
      <w:pPr>
        <w:pStyle w:val="Listeafsnit"/>
        <w:numPr>
          <w:ilvl w:val="0"/>
          <w:numId w:val="2"/>
        </w:numPr>
      </w:pPr>
      <w:r>
        <w:t>Et værelses</w:t>
      </w:r>
      <w:r w:rsidR="00982D1F">
        <w:t xml:space="preserve"> generelle </w:t>
      </w:r>
      <w:r w:rsidR="00982D1F" w:rsidRPr="002804CA">
        <w:rPr>
          <w:b/>
          <w:bCs/>
        </w:rPr>
        <w:t>minimumspris</w:t>
      </w:r>
      <w:r w:rsidR="00982D1F">
        <w:rPr>
          <w:b/>
          <w:bCs/>
        </w:rPr>
        <w:t xml:space="preserve">, </w:t>
      </w:r>
      <w:r w:rsidR="00982D1F">
        <w:t>hvor ofte kapacitetsomkostningerne skal dækkes.</w:t>
      </w:r>
    </w:p>
    <w:p w14:paraId="58C9A223" w14:textId="77777777" w:rsidR="00982D1F" w:rsidRDefault="00982D1F" w:rsidP="00982D1F">
      <w:pPr>
        <w:pStyle w:val="Listeafsnit"/>
        <w:numPr>
          <w:ilvl w:val="0"/>
          <w:numId w:val="2"/>
        </w:numPr>
      </w:pPr>
      <w:r>
        <w:t xml:space="preserve">Analyse af </w:t>
      </w:r>
      <w:r w:rsidRPr="005C71EE">
        <w:rPr>
          <w:b/>
          <w:bCs/>
        </w:rPr>
        <w:t>kundefeedback</w:t>
      </w:r>
      <w:r>
        <w:t xml:space="preserve"> i forhold til udvalgte gæster.</w:t>
      </w:r>
    </w:p>
    <w:p w14:paraId="2575F24D" w14:textId="51EE7400" w:rsidR="00982D1F" w:rsidRDefault="00982D1F">
      <w:r>
        <w:br w:type="page"/>
      </w:r>
    </w:p>
    <w:p w14:paraId="7276BBF0" w14:textId="5628C0AE" w:rsidR="00982D1F" w:rsidRPr="00B76789" w:rsidRDefault="00B76789" w:rsidP="00982D1F">
      <w:r>
        <w:lastRenderedPageBreak/>
        <w:t>A</w:t>
      </w:r>
      <w:r w:rsidR="00982D1F" w:rsidRPr="00B76789">
        <w:t>nbefalinger til handlinger.</w:t>
      </w:r>
    </w:p>
    <w:p w14:paraId="5014E21E" w14:textId="77777777" w:rsidR="00982D1F" w:rsidRPr="00B76789" w:rsidRDefault="00982D1F" w:rsidP="00982D1F">
      <w:pPr>
        <w:rPr>
          <w:b/>
          <w:bCs/>
        </w:rPr>
      </w:pPr>
      <w:r w:rsidRPr="00B76789">
        <w:rPr>
          <w:b/>
          <w:bCs/>
        </w:rPr>
        <w:t>Eksempel på pkt. 1 – Fordelingsnøgle</w:t>
      </w:r>
    </w:p>
    <w:p w14:paraId="4C338385" w14:textId="77777777" w:rsidR="00982D1F" w:rsidRDefault="00982D1F" w:rsidP="00982D1F">
      <w:r>
        <w:t xml:space="preserve">Nedenstående udregning er det totale beløb for følgende produkt tilbudt af et rejsebureau: </w:t>
      </w:r>
    </w:p>
    <w:p w14:paraId="6F49715C" w14:textId="77777777" w:rsidR="00982D1F" w:rsidRPr="00A52A35" w:rsidRDefault="00982D1F" w:rsidP="00982D1F">
      <w:pPr>
        <w:rPr>
          <w:i/>
          <w:iCs/>
        </w:rPr>
      </w:pPr>
      <w:r w:rsidRPr="00A52A35">
        <w:rPr>
          <w:i/>
          <w:iCs/>
        </w:rPr>
        <w:t>2 nætter, 2 pers. med ankomst søndag i den billigste periode</w:t>
      </w:r>
      <w:r>
        <w:rPr>
          <w:i/>
          <w:iCs/>
        </w:rPr>
        <w:t>:</w:t>
      </w:r>
    </w:p>
    <w:p w14:paraId="6F8ED3C6" w14:textId="77777777" w:rsidR="00982D1F" w:rsidRDefault="00982D1F" w:rsidP="00982D1F">
      <w:r w:rsidRPr="00081742">
        <w:rPr>
          <w:noProof/>
        </w:rPr>
        <w:drawing>
          <wp:inline distT="0" distB="0" distL="0" distR="0" wp14:anchorId="2A3D7226" wp14:editId="1250EA68">
            <wp:extent cx="4783455" cy="1583055"/>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3455" cy="1583055"/>
                    </a:xfrm>
                    <a:prstGeom prst="rect">
                      <a:avLst/>
                    </a:prstGeom>
                    <a:noFill/>
                    <a:ln>
                      <a:noFill/>
                    </a:ln>
                  </pic:spPr>
                </pic:pic>
              </a:graphicData>
            </a:graphic>
          </wp:inline>
        </w:drawing>
      </w:r>
    </w:p>
    <w:p w14:paraId="555F4EC9" w14:textId="41B1707A" w:rsidR="00982D1F" w:rsidRDefault="00982D1F" w:rsidP="00982D1F">
      <w:r>
        <w:t>Den samlede pris for denne pakkeløsning er altså 1.120 kr. excl. moms for 2 personer, 2</w:t>
      </w:r>
      <w:r w:rsidR="00833468">
        <w:t>-</w:t>
      </w:r>
      <w:r>
        <w:t xml:space="preserve">nætters </w:t>
      </w:r>
      <w:r w:rsidR="00833468">
        <w:t>hotelophold</w:t>
      </w:r>
      <w:r>
        <w:t xml:space="preserve">, samt </w:t>
      </w:r>
      <w:r w:rsidR="00B76789">
        <w:t xml:space="preserve">en </w:t>
      </w:r>
      <w:r>
        <w:t>2</w:t>
      </w:r>
      <w:r w:rsidR="00B76789">
        <w:t>-</w:t>
      </w:r>
      <w:r>
        <w:t>retters</w:t>
      </w:r>
      <w:r w:rsidR="00B76789">
        <w:t xml:space="preserve"> menu</w:t>
      </w:r>
      <w:r>
        <w:t xml:space="preserve"> </w:t>
      </w:r>
      <w:r w:rsidR="00833468">
        <w:t>med</w:t>
      </w:r>
      <w:r>
        <w:t xml:space="preserve"> kaffe.</w:t>
      </w:r>
    </w:p>
    <w:p w14:paraId="31922674" w14:textId="77777777" w:rsidR="00833468" w:rsidRDefault="00833468" w:rsidP="00982D1F">
      <w:pPr>
        <w:rPr>
          <w:b/>
          <w:bCs/>
        </w:rPr>
      </w:pPr>
    </w:p>
    <w:p w14:paraId="445E5899" w14:textId="027DDCF4" w:rsidR="00982D1F" w:rsidRPr="00B76789" w:rsidRDefault="00982D1F" w:rsidP="00982D1F">
      <w:pPr>
        <w:rPr>
          <w:b/>
          <w:bCs/>
        </w:rPr>
      </w:pPr>
      <w:r w:rsidRPr="00B76789">
        <w:rPr>
          <w:b/>
          <w:bCs/>
        </w:rPr>
        <w:t>Eksempel på pkt. 2 – Kalkulation</w:t>
      </w:r>
    </w:p>
    <w:p w14:paraId="7279CEC7" w14:textId="44D74D73" w:rsidR="00982D1F" w:rsidRPr="00DC2E55" w:rsidRDefault="00982D1F" w:rsidP="00982D1F">
      <w:r>
        <w:t>Hermed følger et eksempel på de variable omkostninger (excl. moms), som der er forbundet med ove</w:t>
      </w:r>
      <w:r w:rsidR="00B76789">
        <w:t>n</w:t>
      </w:r>
      <w:r>
        <w:t>stående pakkeløsning:</w:t>
      </w:r>
    </w:p>
    <w:p w14:paraId="45FEA965" w14:textId="77777777" w:rsidR="00982D1F" w:rsidRDefault="00982D1F" w:rsidP="00982D1F">
      <w:pPr>
        <w:rPr>
          <w:u w:val="single"/>
        </w:rPr>
      </w:pPr>
      <w:r w:rsidRPr="00FF3442">
        <w:rPr>
          <w:noProof/>
        </w:rPr>
        <w:drawing>
          <wp:inline distT="0" distB="0" distL="0" distR="0" wp14:anchorId="453D6003" wp14:editId="5E9930D3">
            <wp:extent cx="2705100" cy="1653540"/>
            <wp:effectExtent l="0" t="0" r="0" b="381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1653540"/>
                    </a:xfrm>
                    <a:prstGeom prst="rect">
                      <a:avLst/>
                    </a:prstGeom>
                    <a:noFill/>
                    <a:ln>
                      <a:noFill/>
                    </a:ln>
                  </pic:spPr>
                </pic:pic>
              </a:graphicData>
            </a:graphic>
          </wp:inline>
        </w:drawing>
      </w:r>
    </w:p>
    <w:p w14:paraId="55B56055" w14:textId="02E1E9C3" w:rsidR="00982D1F" w:rsidRDefault="00982D1F" w:rsidP="00982D1F">
      <w:r>
        <w:t xml:space="preserve">Kalkulationen viser, at efter de variable omkostninger er </w:t>
      </w:r>
      <w:r w:rsidR="00833468">
        <w:t>fra</w:t>
      </w:r>
      <w:r>
        <w:t>trukket, tjener hotellet under 300 kr. pr. nat på pakkeløsningen.</w:t>
      </w:r>
    </w:p>
    <w:p w14:paraId="43E4F3A6" w14:textId="5D26D385" w:rsidR="00982D1F" w:rsidRDefault="00982D1F">
      <w:r>
        <w:br w:type="page"/>
      </w:r>
    </w:p>
    <w:p w14:paraId="5C254EC2" w14:textId="76C3F455" w:rsidR="00982D1F" w:rsidRPr="00833468" w:rsidRDefault="00982D1F" w:rsidP="00982D1F">
      <w:pPr>
        <w:rPr>
          <w:b/>
          <w:bCs/>
        </w:rPr>
      </w:pPr>
      <w:r w:rsidRPr="00833468">
        <w:rPr>
          <w:b/>
          <w:bCs/>
        </w:rPr>
        <w:lastRenderedPageBreak/>
        <w:t xml:space="preserve">Eksempel på pkt. 3 - </w:t>
      </w:r>
      <w:r w:rsidR="00833468">
        <w:rPr>
          <w:b/>
          <w:bCs/>
        </w:rPr>
        <w:t>Et</w:t>
      </w:r>
      <w:r w:rsidRPr="00833468">
        <w:rPr>
          <w:b/>
          <w:bCs/>
        </w:rPr>
        <w:t xml:space="preserve"> værelses </w:t>
      </w:r>
      <w:r w:rsidR="00833468">
        <w:rPr>
          <w:b/>
          <w:bCs/>
        </w:rPr>
        <w:t xml:space="preserve">generelle </w:t>
      </w:r>
      <w:r w:rsidRPr="00833468">
        <w:rPr>
          <w:b/>
          <w:bCs/>
        </w:rPr>
        <w:t>minimumspris</w:t>
      </w:r>
    </w:p>
    <w:p w14:paraId="1E4B48C3" w14:textId="3CB57188" w:rsidR="00982D1F" w:rsidRDefault="00982D1F" w:rsidP="00982D1F">
      <w:pPr>
        <w:rPr>
          <w:noProof/>
        </w:rPr>
      </w:pPr>
      <w:r>
        <w:rPr>
          <w:noProof/>
        </w:rPr>
        <w:t>Først en beregning over, hvad kapacitetsomkostningen udgør pr. enhed, når vi tager de samlede kapapacitetsomkostninger som denne type salg skal dække, og dividere</w:t>
      </w:r>
      <w:r w:rsidR="00833468">
        <w:rPr>
          <w:noProof/>
        </w:rPr>
        <w:t>r</w:t>
      </w:r>
      <w:r>
        <w:rPr>
          <w:noProof/>
        </w:rPr>
        <w:t xml:space="preserve"> med det antal</w:t>
      </w:r>
      <w:r w:rsidR="00833468">
        <w:rPr>
          <w:noProof/>
        </w:rPr>
        <w:t>,</w:t>
      </w:r>
      <w:r>
        <w:rPr>
          <w:noProof/>
        </w:rPr>
        <w:t xml:space="preserve"> vi forventer at sælge:</w:t>
      </w:r>
    </w:p>
    <w:p w14:paraId="493323FA" w14:textId="77777777" w:rsidR="00982D1F" w:rsidRDefault="00982D1F" w:rsidP="00982D1F">
      <w:pPr>
        <w:rPr>
          <w:u w:val="single"/>
        </w:rPr>
      </w:pPr>
      <w:r w:rsidRPr="00081742">
        <w:rPr>
          <w:noProof/>
        </w:rPr>
        <w:drawing>
          <wp:inline distT="0" distB="0" distL="0" distR="0" wp14:anchorId="24244FF3" wp14:editId="201BDF71">
            <wp:extent cx="3716655" cy="1468755"/>
            <wp:effectExtent l="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6655" cy="1468755"/>
                    </a:xfrm>
                    <a:prstGeom prst="rect">
                      <a:avLst/>
                    </a:prstGeom>
                    <a:noFill/>
                    <a:ln>
                      <a:noFill/>
                    </a:ln>
                  </pic:spPr>
                </pic:pic>
              </a:graphicData>
            </a:graphic>
          </wp:inline>
        </w:drawing>
      </w:r>
    </w:p>
    <w:p w14:paraId="49F7FE11" w14:textId="78E8F8AE" w:rsidR="00982D1F" w:rsidRDefault="00982D1F" w:rsidP="00982D1F">
      <w:r>
        <w:t>Herefter kan vi l</w:t>
      </w:r>
      <w:r w:rsidR="00833468">
        <w:t>æ</w:t>
      </w:r>
      <w:r>
        <w:t>gge den variable enhedsomkostning sam</w:t>
      </w:r>
      <w:r w:rsidR="00833468">
        <w:t>men</w:t>
      </w:r>
      <w:r>
        <w:t xml:space="preserve"> med vores beregning af den kapacitetsomkostning</w:t>
      </w:r>
      <w:r w:rsidR="00833468">
        <w:t>, som</w:t>
      </w:r>
      <w:r>
        <w:t xml:space="preserve"> salget skal dække, og få</w:t>
      </w:r>
      <w:r w:rsidR="00833468">
        <w:t>r derved</w:t>
      </w:r>
      <w:r>
        <w:t xml:space="preserve"> </w:t>
      </w:r>
      <w:r w:rsidR="00833468">
        <w:t>den generelle</w:t>
      </w:r>
      <w:r>
        <w:t xml:space="preserve"> minimumspris</w:t>
      </w:r>
      <w:r w:rsidR="00833468">
        <w:t xml:space="preserve"> for et værelse</w:t>
      </w:r>
      <w:r>
        <w:t>:</w:t>
      </w:r>
    </w:p>
    <w:p w14:paraId="49DAC09F" w14:textId="77777777" w:rsidR="00982D1F" w:rsidRPr="00081742" w:rsidRDefault="00982D1F" w:rsidP="00982D1F">
      <w:r w:rsidRPr="001E6231">
        <w:rPr>
          <w:noProof/>
        </w:rPr>
        <w:drawing>
          <wp:inline distT="0" distB="0" distL="0" distR="0" wp14:anchorId="6857B46F" wp14:editId="07B203FC">
            <wp:extent cx="3716655" cy="922655"/>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6655" cy="922655"/>
                    </a:xfrm>
                    <a:prstGeom prst="rect">
                      <a:avLst/>
                    </a:prstGeom>
                    <a:noFill/>
                    <a:ln>
                      <a:noFill/>
                    </a:ln>
                  </pic:spPr>
                </pic:pic>
              </a:graphicData>
            </a:graphic>
          </wp:inline>
        </w:drawing>
      </w:r>
    </w:p>
    <w:p w14:paraId="681C638F" w14:textId="12E2BAFE" w:rsidR="00982D1F" w:rsidRDefault="00982D1F" w:rsidP="00982D1F">
      <w:r>
        <w:t>Overstående regnestykke viser, at pakkeløsningen fra rejsebureauet ikke er økonomisk fordelagtig, i og med hotellet i gennemsnit har 373 kr. i omk</w:t>
      </w:r>
      <w:r w:rsidR="00833468">
        <w:t>ostninger</w:t>
      </w:r>
      <w:r>
        <w:t xml:space="preserve"> pr. solgt værelse. Sammenholdt med de knap 300 kr. som de tjener pr. nat, lever aftalen med rejsebureauet ikke op til hotellets mindstepris. </w:t>
      </w:r>
    </w:p>
    <w:p w14:paraId="1F2C5321" w14:textId="77777777" w:rsidR="00833468" w:rsidRDefault="00833468" w:rsidP="00982D1F"/>
    <w:p w14:paraId="5C1B4233" w14:textId="77777777" w:rsidR="00982D1F" w:rsidRPr="00833468" w:rsidRDefault="00982D1F" w:rsidP="00982D1F">
      <w:pPr>
        <w:rPr>
          <w:b/>
          <w:bCs/>
        </w:rPr>
      </w:pPr>
      <w:r w:rsidRPr="00833468">
        <w:rPr>
          <w:b/>
          <w:bCs/>
        </w:rPr>
        <w:t>Eksempler på pkt. 4 – Afdækning af nuværende loyalitet pr. bookingkanal.</w:t>
      </w:r>
    </w:p>
    <w:p w14:paraId="1CC7846F" w14:textId="77777777" w:rsidR="00982D1F" w:rsidRDefault="00982D1F" w:rsidP="00982D1F">
      <w:r w:rsidRPr="00C52C9A">
        <w:rPr>
          <w:noProof/>
        </w:rPr>
        <w:drawing>
          <wp:inline distT="0" distB="0" distL="0" distR="0" wp14:anchorId="30BA0D14" wp14:editId="6C947614">
            <wp:extent cx="5394960" cy="1104900"/>
            <wp:effectExtent l="0" t="0" r="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4960" cy="1104900"/>
                    </a:xfrm>
                    <a:prstGeom prst="rect">
                      <a:avLst/>
                    </a:prstGeom>
                    <a:noFill/>
                    <a:ln>
                      <a:noFill/>
                    </a:ln>
                  </pic:spPr>
                </pic:pic>
              </a:graphicData>
            </a:graphic>
          </wp:inline>
        </w:drawing>
      </w:r>
    </w:p>
    <w:p w14:paraId="2D304B00" w14:textId="5E825772" w:rsidR="00982D1F" w:rsidRDefault="00982D1F" w:rsidP="00982D1F">
      <w:r>
        <w:t xml:space="preserve">Der kan være forskel på gæsteloyaliteten, alt efter hvilken bookingkanal </w:t>
      </w:r>
      <w:r w:rsidR="008B467B">
        <w:t>gæsterne</w:t>
      </w:r>
      <w:r>
        <w:t xml:space="preserve"> kommer fra. Via de mange anmeldelser som </w:t>
      </w:r>
      <w:r w:rsidR="008B467B">
        <w:t>årligt kommer</w:t>
      </w:r>
      <w:r>
        <w:t xml:space="preserve"> ind i </w:t>
      </w:r>
      <w:r w:rsidR="008B467B">
        <w:t>RelationManager</w:t>
      </w:r>
      <w:r>
        <w:t xml:space="preserve">, kan </w:t>
      </w:r>
      <w:r w:rsidR="008B467B">
        <w:t>man</w:t>
      </w:r>
      <w:r>
        <w:t xml:space="preserve"> fx se en tendens til, at gæster som kommer via fx </w:t>
      </w:r>
      <w:r w:rsidR="008B467B">
        <w:t>SPOT</w:t>
      </w:r>
      <w:r>
        <w:t xml:space="preserve">deals eller lignende salgskanaler afgiver lavere NPS end andre gæster. Dette skyldes, </w:t>
      </w:r>
      <w:r w:rsidR="008B467B">
        <w:t>at</w:t>
      </w:r>
      <w:r>
        <w:t xml:space="preserve"> der tit opstår uoverensstemmelser med</w:t>
      </w:r>
      <w:r w:rsidR="008B467B">
        <w:t>,</w:t>
      </w:r>
      <w:r>
        <w:t xml:space="preserve"> hvad der loves på </w:t>
      </w:r>
      <w:r w:rsidR="008B467B">
        <w:t>SPOT</w:t>
      </w:r>
      <w:r>
        <w:t>deals, ift. realiteten når gæsten ankommer på hotellet.</w:t>
      </w:r>
    </w:p>
    <w:p w14:paraId="55395096" w14:textId="77777777" w:rsidR="00982D1F" w:rsidRDefault="00982D1F">
      <w:r>
        <w:br w:type="page"/>
      </w:r>
    </w:p>
    <w:p w14:paraId="0A320F96" w14:textId="77777777" w:rsidR="00982D1F" w:rsidRDefault="00982D1F" w:rsidP="00982D1F"/>
    <w:p w14:paraId="358D6EEE" w14:textId="0078CE91" w:rsidR="00E329BA" w:rsidRDefault="00E329BA"/>
    <w:p w14:paraId="53D29E19" w14:textId="77777777" w:rsidR="00982D1F" w:rsidRPr="004E1B35" w:rsidRDefault="00982D1F" w:rsidP="00982D1F">
      <w:pPr>
        <w:spacing w:line="360" w:lineRule="auto"/>
        <w:rPr>
          <w:rFonts w:cstheme="minorHAnsi"/>
          <w:b/>
        </w:rPr>
      </w:pPr>
      <w:r>
        <w:rPr>
          <w:rFonts w:cstheme="minorHAnsi"/>
          <w:b/>
        </w:rPr>
        <w:t>Refleksion:</w:t>
      </w:r>
    </w:p>
    <w:p w14:paraId="5208122D" w14:textId="35FEC408" w:rsidR="00982D1F" w:rsidRPr="004E1B35" w:rsidRDefault="00982D1F" w:rsidP="00982D1F">
      <w:pPr>
        <w:pStyle w:val="Listeafsnit"/>
        <w:numPr>
          <w:ilvl w:val="0"/>
          <w:numId w:val="4"/>
        </w:numPr>
        <w:spacing w:line="360" w:lineRule="auto"/>
        <w:rPr>
          <w:rFonts w:cstheme="minorHAnsi"/>
        </w:rPr>
      </w:pPr>
      <w:r w:rsidRPr="004E1B35">
        <w:rPr>
          <w:rFonts w:cstheme="minorHAnsi"/>
        </w:rPr>
        <w:t xml:space="preserve">Få et overblik over hotellets kundesegmenter og salgskanaler. Hvilke kundesegmenter har hotellet, hvad sælger </w:t>
      </w:r>
      <w:r w:rsidR="008B467B">
        <w:rPr>
          <w:rFonts w:cstheme="minorHAnsi"/>
        </w:rPr>
        <w:t>hotellet</w:t>
      </w:r>
      <w:r w:rsidRPr="004E1B35">
        <w:rPr>
          <w:rFonts w:cstheme="minorHAnsi"/>
        </w:rPr>
        <w:t xml:space="preserve"> til hvert segment og hvilke salgskanaler anvendes? </w:t>
      </w:r>
    </w:p>
    <w:p w14:paraId="1AAE342C" w14:textId="77777777" w:rsidR="00982D1F" w:rsidRPr="004E1B35" w:rsidRDefault="00982D1F" w:rsidP="00982D1F">
      <w:pPr>
        <w:pStyle w:val="Listeafsnit"/>
        <w:numPr>
          <w:ilvl w:val="0"/>
          <w:numId w:val="4"/>
        </w:numPr>
        <w:spacing w:line="360" w:lineRule="auto"/>
        <w:rPr>
          <w:rFonts w:cstheme="minorHAnsi"/>
        </w:rPr>
      </w:pPr>
      <w:r w:rsidRPr="004E1B35">
        <w:rPr>
          <w:rFonts w:cstheme="minorHAnsi"/>
        </w:rPr>
        <w:t xml:space="preserve">Hvilke kommissioner er der forbundet med de enkelte salgskanaler? </w:t>
      </w:r>
    </w:p>
    <w:p w14:paraId="28143E13" w14:textId="2B1BAD0B" w:rsidR="00982D1F" w:rsidRPr="004E1B35" w:rsidRDefault="00982D1F" w:rsidP="00982D1F">
      <w:pPr>
        <w:pStyle w:val="Listeafsnit"/>
        <w:numPr>
          <w:ilvl w:val="0"/>
          <w:numId w:val="4"/>
        </w:numPr>
        <w:spacing w:line="360" w:lineRule="auto"/>
        <w:rPr>
          <w:rFonts w:cstheme="minorHAnsi"/>
        </w:rPr>
      </w:pPr>
      <w:r>
        <w:rPr>
          <w:rFonts w:cstheme="minorHAnsi"/>
        </w:rPr>
        <w:t>K</w:t>
      </w:r>
      <w:r w:rsidRPr="004E1B35">
        <w:rPr>
          <w:rFonts w:cstheme="minorHAnsi"/>
        </w:rPr>
        <w:t xml:space="preserve">an </w:t>
      </w:r>
      <w:r w:rsidR="008B467B">
        <w:rPr>
          <w:rFonts w:cstheme="minorHAnsi"/>
        </w:rPr>
        <w:t>hotellet</w:t>
      </w:r>
      <w:r w:rsidRPr="004E1B35">
        <w:rPr>
          <w:rFonts w:cstheme="minorHAnsi"/>
        </w:rPr>
        <w:t xml:space="preserve"> sælge </w:t>
      </w:r>
      <w:r w:rsidR="008B467B">
        <w:rPr>
          <w:rFonts w:cstheme="minorHAnsi"/>
        </w:rPr>
        <w:t>sine</w:t>
      </w:r>
      <w:r w:rsidRPr="004E1B35">
        <w:rPr>
          <w:rFonts w:cstheme="minorHAnsi"/>
        </w:rPr>
        <w:t xml:space="preserve"> værelser til lavere omkostninger på andre salgskanaler end de nuværende?</w:t>
      </w:r>
    </w:p>
    <w:p w14:paraId="2B9E1A52" w14:textId="59BF1B07" w:rsidR="00982D1F" w:rsidRDefault="00982D1F" w:rsidP="00982D1F">
      <w:pPr>
        <w:pStyle w:val="Listeafsnit"/>
        <w:numPr>
          <w:ilvl w:val="0"/>
          <w:numId w:val="4"/>
        </w:numPr>
        <w:spacing w:line="360" w:lineRule="auto"/>
        <w:rPr>
          <w:rFonts w:cstheme="minorHAnsi"/>
        </w:rPr>
      </w:pPr>
      <w:r w:rsidRPr="004E1B35">
        <w:rPr>
          <w:rFonts w:cstheme="minorHAnsi"/>
        </w:rPr>
        <w:t xml:space="preserve">Undersøg om </w:t>
      </w:r>
      <w:r w:rsidR="008B467B">
        <w:rPr>
          <w:rFonts w:cstheme="minorHAnsi"/>
        </w:rPr>
        <w:t>hotellets</w:t>
      </w:r>
      <w:r w:rsidRPr="004E1B35">
        <w:rPr>
          <w:rFonts w:cstheme="minorHAnsi"/>
        </w:rPr>
        <w:t xml:space="preserve"> salgskanaler hver især er profitable – især deals sites. </w:t>
      </w:r>
    </w:p>
    <w:p w14:paraId="6B649733" w14:textId="62D57C41" w:rsidR="00982D1F" w:rsidRDefault="00982D1F" w:rsidP="00982D1F">
      <w:pPr>
        <w:pStyle w:val="Listeafsnit"/>
        <w:numPr>
          <w:ilvl w:val="0"/>
          <w:numId w:val="4"/>
        </w:numPr>
        <w:spacing w:line="360" w:lineRule="auto"/>
        <w:rPr>
          <w:rFonts w:cstheme="minorHAnsi"/>
        </w:rPr>
      </w:pPr>
      <w:r>
        <w:rPr>
          <w:rFonts w:cstheme="minorHAnsi"/>
        </w:rPr>
        <w:t xml:space="preserve">Hvis der er uoverensstemmelser i prisen på en given pakkeløsning alt efter om den er bestilt direkte på </w:t>
      </w:r>
      <w:r w:rsidR="008B467B">
        <w:rPr>
          <w:rFonts w:cstheme="minorHAnsi"/>
        </w:rPr>
        <w:t xml:space="preserve">en </w:t>
      </w:r>
      <w:r>
        <w:rPr>
          <w:rFonts w:cstheme="minorHAnsi"/>
        </w:rPr>
        <w:t xml:space="preserve">hjemmeside eller via en ekstern salgskanal, er der så en risiko for at </w:t>
      </w:r>
      <w:r w:rsidR="008B467B">
        <w:rPr>
          <w:rFonts w:cstheme="minorHAnsi"/>
        </w:rPr>
        <w:t>hotellet</w:t>
      </w:r>
      <w:r>
        <w:rPr>
          <w:rFonts w:cstheme="minorHAnsi"/>
        </w:rPr>
        <w:t xml:space="preserve"> underminerer </w:t>
      </w:r>
      <w:r w:rsidR="008B467B">
        <w:rPr>
          <w:rFonts w:cstheme="minorHAnsi"/>
        </w:rPr>
        <w:t>sit</w:t>
      </w:r>
      <w:r>
        <w:rPr>
          <w:rFonts w:cstheme="minorHAnsi"/>
        </w:rPr>
        <w:t xml:space="preserve"> eget produkt? </w:t>
      </w:r>
    </w:p>
    <w:p w14:paraId="0D097073" w14:textId="60DC2467" w:rsidR="00982D1F" w:rsidRDefault="00982D1F" w:rsidP="00982D1F">
      <w:pPr>
        <w:pStyle w:val="Listeafsnit"/>
        <w:numPr>
          <w:ilvl w:val="0"/>
          <w:numId w:val="4"/>
        </w:numPr>
        <w:spacing w:line="360" w:lineRule="auto"/>
        <w:rPr>
          <w:rFonts w:cstheme="minorHAnsi"/>
        </w:rPr>
      </w:pPr>
      <w:r>
        <w:rPr>
          <w:rFonts w:cstheme="minorHAnsi"/>
        </w:rPr>
        <w:t xml:space="preserve">Gæster som kommer via deal sites har typisk prisen som den altafgørende faktor, når de skal vælge et hotel. Disse gæster kan være sværere at lave gen- og mersalg </w:t>
      </w:r>
      <w:r w:rsidR="008B467B">
        <w:rPr>
          <w:rFonts w:cstheme="minorHAnsi"/>
        </w:rPr>
        <w:t>til</w:t>
      </w:r>
      <w:r>
        <w:rPr>
          <w:rFonts w:cstheme="minorHAnsi"/>
        </w:rPr>
        <w:t>, i og med de i højere grad er drevet af prisen og i mindre grad af selve oplevelsen på hotellet.</w:t>
      </w:r>
    </w:p>
    <w:p w14:paraId="3E2B9510" w14:textId="16276508" w:rsidR="00982D1F" w:rsidRPr="00436BBF" w:rsidRDefault="00982D1F" w:rsidP="00982D1F">
      <w:pPr>
        <w:pStyle w:val="Listeafsnit"/>
        <w:numPr>
          <w:ilvl w:val="0"/>
          <w:numId w:val="4"/>
        </w:numPr>
        <w:spacing w:line="360" w:lineRule="auto"/>
        <w:rPr>
          <w:rFonts w:cstheme="minorHAnsi"/>
        </w:rPr>
      </w:pPr>
      <w:r>
        <w:rPr>
          <w:rFonts w:cstheme="minorHAnsi"/>
        </w:rPr>
        <w:t xml:space="preserve">Er der en risiko for at </w:t>
      </w:r>
      <w:r w:rsidR="008B467B">
        <w:rPr>
          <w:rFonts w:cstheme="minorHAnsi"/>
        </w:rPr>
        <w:t>hotellet</w:t>
      </w:r>
      <w:r>
        <w:rPr>
          <w:rFonts w:cstheme="minorHAnsi"/>
        </w:rPr>
        <w:t xml:space="preserve"> får en dårligere rating, ved at have mange gæster fra deal sites? </w:t>
      </w:r>
      <w:r w:rsidR="008B467B">
        <w:rPr>
          <w:rFonts w:cstheme="minorHAnsi"/>
        </w:rPr>
        <w:t>Hotellet</w:t>
      </w:r>
      <w:r>
        <w:rPr>
          <w:rFonts w:cstheme="minorHAnsi"/>
        </w:rPr>
        <w:t xml:space="preserve"> kan med fordel undersøg</w:t>
      </w:r>
      <w:r w:rsidR="008B467B">
        <w:rPr>
          <w:rFonts w:cstheme="minorHAnsi"/>
        </w:rPr>
        <w:t>e,</w:t>
      </w:r>
      <w:r>
        <w:rPr>
          <w:rFonts w:cstheme="minorHAnsi"/>
        </w:rPr>
        <w:t xml:space="preserve"> om der er forskel i ratingen på gæster</w:t>
      </w:r>
      <w:r w:rsidR="008B467B">
        <w:rPr>
          <w:rFonts w:cstheme="minorHAnsi"/>
        </w:rPr>
        <w:t>,</w:t>
      </w:r>
      <w:r>
        <w:rPr>
          <w:rFonts w:cstheme="minorHAnsi"/>
        </w:rPr>
        <w:t xml:space="preserve"> som kommer fra direkte salg, og gæster som kommer via deal sites.</w:t>
      </w:r>
    </w:p>
    <w:p w14:paraId="35994401" w14:textId="77777777" w:rsidR="00982D1F" w:rsidRDefault="00982D1F"/>
    <w:sectPr w:rsidR="00982D1F">
      <w:headerReference w:type="defaul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B7F78" w14:textId="77777777" w:rsidR="0034680D" w:rsidRDefault="0034680D" w:rsidP="0034680D">
      <w:pPr>
        <w:spacing w:after="0" w:line="240" w:lineRule="auto"/>
      </w:pPr>
      <w:r>
        <w:separator/>
      </w:r>
    </w:p>
  </w:endnote>
  <w:endnote w:type="continuationSeparator" w:id="0">
    <w:p w14:paraId="76390586" w14:textId="77777777" w:rsidR="0034680D" w:rsidRDefault="0034680D" w:rsidP="00346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46B5E" w14:textId="77777777" w:rsidR="0034680D" w:rsidRDefault="0034680D" w:rsidP="0034680D">
      <w:pPr>
        <w:spacing w:after="0" w:line="240" w:lineRule="auto"/>
      </w:pPr>
      <w:r>
        <w:separator/>
      </w:r>
    </w:p>
  </w:footnote>
  <w:footnote w:type="continuationSeparator" w:id="0">
    <w:p w14:paraId="407F0602" w14:textId="77777777" w:rsidR="0034680D" w:rsidRDefault="0034680D" w:rsidP="00346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E5310" w14:textId="2F2AA165" w:rsidR="0034680D" w:rsidRDefault="00663A42" w:rsidP="0034680D">
    <w:pPr>
      <w:pStyle w:val="Sidehoved"/>
      <w:jc w:val="right"/>
    </w:pPr>
    <w:r>
      <w:rPr>
        <w:noProof/>
      </w:rPr>
      <w:t>© Akademisk Forlag og forfatteren</w:t>
    </w:r>
  </w:p>
  <w:p w14:paraId="69F513E4" w14:textId="77777777" w:rsidR="0034680D" w:rsidRDefault="0034680D">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54050"/>
    <w:multiLevelType w:val="hybridMultilevel"/>
    <w:tmpl w:val="FC260B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5F9D4B1B"/>
    <w:multiLevelType w:val="hybridMultilevel"/>
    <w:tmpl w:val="490266EA"/>
    <w:lvl w:ilvl="0" w:tplc="46F8FC9A">
      <w:start w:val="17"/>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6DD6000B"/>
    <w:multiLevelType w:val="hybridMultilevel"/>
    <w:tmpl w:val="8E26EB3A"/>
    <w:lvl w:ilvl="0" w:tplc="0406000D">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F203027"/>
    <w:multiLevelType w:val="hybridMultilevel"/>
    <w:tmpl w:val="1F6A7CC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321889325">
    <w:abstractNumId w:val="0"/>
  </w:num>
  <w:num w:numId="2" w16cid:durableId="1139809109">
    <w:abstractNumId w:val="3"/>
  </w:num>
  <w:num w:numId="3" w16cid:durableId="2120907254">
    <w:abstractNumId w:val="1"/>
  </w:num>
  <w:num w:numId="4" w16cid:durableId="859465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80D"/>
    <w:rsid w:val="002A1DF4"/>
    <w:rsid w:val="0034680D"/>
    <w:rsid w:val="00663A42"/>
    <w:rsid w:val="00790C12"/>
    <w:rsid w:val="00833468"/>
    <w:rsid w:val="008B467B"/>
    <w:rsid w:val="00982D1F"/>
    <w:rsid w:val="00B76789"/>
    <w:rsid w:val="00BF7702"/>
    <w:rsid w:val="00C4486E"/>
    <w:rsid w:val="00E329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4FC72"/>
  <w15:chartTrackingRefBased/>
  <w15:docId w15:val="{8702B4E8-CE93-4F5A-A7FD-0768B92C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D1F"/>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4680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4680D"/>
  </w:style>
  <w:style w:type="paragraph" w:styleId="Sidefod">
    <w:name w:val="footer"/>
    <w:basedOn w:val="Normal"/>
    <w:link w:val="SidefodTegn"/>
    <w:uiPriority w:val="99"/>
    <w:unhideWhenUsed/>
    <w:rsid w:val="0034680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4680D"/>
  </w:style>
  <w:style w:type="paragraph" w:styleId="Listeafsnit">
    <w:name w:val="List Paragraph"/>
    <w:basedOn w:val="Normal"/>
    <w:uiPriority w:val="34"/>
    <w:qFormat/>
    <w:rsid w:val="00982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41dfeb-3aaf-4e76-8b01-6295af0a2cf6">
      <Terms xmlns="http://schemas.microsoft.com/office/infopath/2007/PartnerControls"/>
    </lcf76f155ced4ddcb4097134ff3c332f>
    <TaxCatchAll xmlns="9c0b319e-210e-44c2-b090-f7098a9478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41A454A24CD94D89A56E556C3608B9" ma:contentTypeVersion="17" ma:contentTypeDescription="Create a new document." ma:contentTypeScope="" ma:versionID="d7a5f3ccb83b16e6b99ff03a86d20ae6">
  <xsd:schema xmlns:xsd="http://www.w3.org/2001/XMLSchema" xmlns:xs="http://www.w3.org/2001/XMLSchema" xmlns:p="http://schemas.microsoft.com/office/2006/metadata/properties" xmlns:ns2="2f41dfeb-3aaf-4e76-8b01-6295af0a2cf6" xmlns:ns3="9c0b319e-210e-44c2-b090-f7098a947834" targetNamespace="http://schemas.microsoft.com/office/2006/metadata/properties" ma:root="true" ma:fieldsID="6133ccef0abbe39f7489e0c0f766081f" ns2:_="" ns3:_="">
    <xsd:import namespace="2f41dfeb-3aaf-4e76-8b01-6295af0a2cf6"/>
    <xsd:import namespace="9c0b319e-210e-44c2-b090-f7098a9478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41dfeb-3aaf-4e76-8b01-6295af0a2c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f926cf8-d6ec-4170-b97f-a4c1386653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0b319e-210e-44c2-b090-f7098a9478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d193a49-4b97-4627-a2cd-1155a04b664b}" ma:internalName="TaxCatchAll" ma:showField="CatchAllData" ma:web="9c0b319e-210e-44c2-b090-f7098a9478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B0A1AB-399D-4907-B40F-E290660D4F46}">
  <ds:schemaRefs>
    <ds:schemaRef ds:uri="http://schemas.microsoft.com/office/2006/metadata/properties"/>
    <ds:schemaRef ds:uri="http://schemas.microsoft.com/office/infopath/2007/PartnerControls"/>
    <ds:schemaRef ds:uri="2f41dfeb-3aaf-4e76-8b01-6295af0a2cf6"/>
    <ds:schemaRef ds:uri="9c0b319e-210e-44c2-b090-f7098a947834"/>
  </ds:schemaRefs>
</ds:datastoreItem>
</file>

<file path=customXml/itemProps2.xml><?xml version="1.0" encoding="utf-8"?>
<ds:datastoreItem xmlns:ds="http://schemas.openxmlformats.org/officeDocument/2006/customXml" ds:itemID="{AE173964-34C3-4D71-8F9C-DC2451AFB399}">
  <ds:schemaRefs>
    <ds:schemaRef ds:uri="http://schemas.microsoft.com/sharepoint/v3/contenttype/forms"/>
  </ds:schemaRefs>
</ds:datastoreItem>
</file>

<file path=customXml/itemProps3.xml><?xml version="1.0" encoding="utf-8"?>
<ds:datastoreItem xmlns:ds="http://schemas.openxmlformats.org/officeDocument/2006/customXml" ds:itemID="{BA59A1C9-CD9F-4A47-8A42-DD0EA3B1C1D1}"/>
</file>

<file path=docProps/app.xml><?xml version="1.0" encoding="utf-8"?>
<Properties xmlns="http://schemas.openxmlformats.org/officeDocument/2006/extended-properties" xmlns:vt="http://schemas.openxmlformats.org/officeDocument/2006/docPropsVTypes">
  <Template>Normal</Template>
  <TotalTime>0</TotalTime>
  <Pages>4</Pages>
  <Words>726</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 Nielsen</dc:creator>
  <cp:keywords/>
  <dc:description/>
  <cp:lastModifiedBy>Frederikke Didia Lønholdt Carlsen</cp:lastModifiedBy>
  <cp:revision>8</cp:revision>
  <dcterms:created xsi:type="dcterms:W3CDTF">2021-01-28T07:49:00Z</dcterms:created>
  <dcterms:modified xsi:type="dcterms:W3CDTF">2023-11-27T12:06:00Z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0x010100CC41A454A24CD94D89A56E556C3608B9</vt:lpwstr>
  </property>
  <property fmtid="{D5CDD505-2E9C-101B-9397-08002B2CF9AE}" pid="3" name="MSIP_Label_dd0b3b83-c0d0-4fe6-b453-f5b9891d7703_Enabled">
    <vt:lpwstr>true</vt:lpwstr>
  </property>
  <property fmtid="{D5CDD505-2E9C-101B-9397-08002B2CF9AE}" pid="4" name="MSIP_Label_dd0b3b83-c0d0-4fe6-b453-f5b9891d7703_SetDate">
    <vt:lpwstr>2023-11-27T12:06:55Z</vt:lpwstr>
  </property>
  <property fmtid="{D5CDD505-2E9C-101B-9397-08002B2CF9AE}" pid="5" name="MSIP_Label_dd0b3b83-c0d0-4fe6-b453-f5b9891d7703_Method">
    <vt:lpwstr>Standard</vt:lpwstr>
  </property>
  <property fmtid="{D5CDD505-2E9C-101B-9397-08002B2CF9AE}" pid="6" name="MSIP_Label_dd0b3b83-c0d0-4fe6-b453-f5b9891d7703_Name">
    <vt:lpwstr>Internal</vt:lpwstr>
  </property>
  <property fmtid="{D5CDD505-2E9C-101B-9397-08002B2CF9AE}" pid="7" name="MSIP_Label_dd0b3b83-c0d0-4fe6-b453-f5b9891d7703_SiteId">
    <vt:lpwstr>d5dfa732-4450-4094-a0f9-50bd719272da</vt:lpwstr>
  </property>
  <property fmtid="{D5CDD505-2E9C-101B-9397-08002B2CF9AE}" pid="8" name="MSIP_Label_dd0b3b83-c0d0-4fe6-b453-f5b9891d7703_ActionId">
    <vt:lpwstr>54730674-3f21-475d-8f49-2801010f61f1</vt:lpwstr>
  </property>
  <property fmtid="{D5CDD505-2E9C-101B-9397-08002B2CF9AE}" pid="9" name="MSIP_Label_dd0b3b83-c0d0-4fe6-b453-f5b9891d7703_ContentBits">
    <vt:lpwstr>0</vt:lpwstr>
  </property>
  <property fmtid="{D5CDD505-2E9C-101B-9397-08002B2CF9AE}" pid="10" name="MediaServiceImageTags">
    <vt:lpwstr/>
  </property>
</Properties>
</file>